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4D" w:rsidRDefault="004E064D" w:rsidP="004E06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4E064D" w:rsidRDefault="004E064D" w:rsidP="004E06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4E064D" w:rsidRDefault="004E064D" w:rsidP="004E06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4E064D" w:rsidRDefault="004E064D" w:rsidP="004E06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АЛЫМОВСКОГО </w:t>
      </w:r>
    </w:p>
    <w:p w:rsidR="004E064D" w:rsidRDefault="004E064D" w:rsidP="004E06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4E064D" w:rsidRDefault="004E064D" w:rsidP="004E064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ПОСТАНОВЛЕНИЯ</w:t>
      </w:r>
    </w:p>
    <w:p w:rsidR="004E064D" w:rsidRDefault="004E064D" w:rsidP="004E064D">
      <w:pPr>
        <w:shd w:val="clear" w:color="auto" w:fill="FFFFFF"/>
        <w:jc w:val="center"/>
        <w:rPr>
          <w:sz w:val="28"/>
          <w:szCs w:val="28"/>
        </w:rPr>
      </w:pPr>
    </w:p>
    <w:p w:rsidR="004E064D" w:rsidRDefault="004E064D" w:rsidP="004E064D">
      <w:pPr>
        <w:shd w:val="clear" w:color="auto" w:fill="FFFFFF"/>
        <w:rPr>
          <w:i/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  декабря 2020 г. 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>с. Алымовка</w:t>
      </w:r>
    </w:p>
    <w:p w:rsidR="004E064D" w:rsidRDefault="004E064D" w:rsidP="004E064D">
      <w:pPr>
        <w:shd w:val="clear" w:color="auto" w:fill="FFFFFF"/>
        <w:rPr>
          <w:i/>
          <w:color w:val="000000"/>
          <w:sz w:val="12"/>
          <w:szCs w:val="12"/>
        </w:rPr>
      </w:pPr>
    </w:p>
    <w:p w:rsidR="004E064D" w:rsidRDefault="004E064D" w:rsidP="004E064D">
      <w:pPr>
        <w:tabs>
          <w:tab w:val="left" w:pos="9180"/>
        </w:tabs>
        <w:ind w:right="-83"/>
        <w:jc w:val="center"/>
      </w:pPr>
      <w:r>
        <w:rPr>
          <w:i/>
        </w:rPr>
        <w:t>«</w:t>
      </w:r>
      <w:r>
        <w:rPr>
          <w:i/>
          <w:iCs/>
          <w:color w:val="000000"/>
          <w:sz w:val="28"/>
          <w:szCs w:val="28"/>
        </w:rPr>
        <w:t xml:space="preserve">Об утверждении Положения «Об оплате труда работника </w:t>
      </w:r>
      <w:proofErr w:type="spellStart"/>
      <w:r>
        <w:rPr>
          <w:i/>
          <w:iCs/>
          <w:color w:val="000000"/>
          <w:sz w:val="28"/>
          <w:szCs w:val="28"/>
        </w:rPr>
        <w:t>военн</w:t>
      </w:r>
      <w:proofErr w:type="gramStart"/>
      <w:r>
        <w:rPr>
          <w:i/>
          <w:iCs/>
          <w:color w:val="000000"/>
          <w:sz w:val="28"/>
          <w:szCs w:val="28"/>
        </w:rPr>
        <w:t>о</w:t>
      </w:r>
      <w:proofErr w:type="spellEnd"/>
      <w:r>
        <w:rPr>
          <w:i/>
          <w:iCs/>
          <w:color w:val="000000"/>
          <w:sz w:val="28"/>
          <w:szCs w:val="28"/>
        </w:rPr>
        <w:t>-</w:t>
      </w:r>
      <w:proofErr w:type="gramEnd"/>
      <w:r>
        <w:rPr>
          <w:i/>
          <w:iCs/>
          <w:color w:val="000000"/>
          <w:sz w:val="28"/>
          <w:szCs w:val="28"/>
        </w:rPr>
        <w:t xml:space="preserve"> учетного стола, осуществляющего первичный воинский учет на территории  Алымовского сельского поселения»</w:t>
      </w:r>
    </w:p>
    <w:p w:rsidR="004E064D" w:rsidRDefault="004E064D" w:rsidP="004E064D">
      <w:pPr>
        <w:tabs>
          <w:tab w:val="left" w:pos="9180"/>
        </w:tabs>
        <w:ind w:right="-83"/>
        <w:jc w:val="both"/>
        <w:rPr>
          <w:sz w:val="28"/>
          <w:szCs w:val="28"/>
        </w:rPr>
      </w:pPr>
      <w:r>
        <w:t xml:space="preserve"> </w:t>
      </w:r>
      <w:proofErr w:type="gramStart"/>
      <w:r w:rsidRPr="00997488">
        <w:rPr>
          <w:sz w:val="28"/>
          <w:szCs w:val="28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28 марта 1998 года N 53-ФЗ "О воинской обязанности и военной службе", Постановлением Правительства РФ от 29.04.2006 г. </w:t>
      </w:r>
      <w:proofErr w:type="gramEnd"/>
      <w:r w:rsidRPr="00997488">
        <w:rPr>
          <w:sz w:val="28"/>
          <w:szCs w:val="28"/>
        </w:rPr>
        <w:t xml:space="preserve">N 258 "О субвенциях на осуществление полномочий по первичному воинскому учету на территориях, где отсутствуют военные комиссариаты", Постановлением Правительства РФ от 27 ноября 2006 года N 719 "Об утверждении Положения о воинском учете", руководствуясь Уставом </w:t>
      </w:r>
      <w:r>
        <w:rPr>
          <w:sz w:val="28"/>
          <w:szCs w:val="28"/>
        </w:rPr>
        <w:t>Алымовского муниципального образования</w:t>
      </w:r>
      <w:r w:rsidRPr="00997488">
        <w:rPr>
          <w:sz w:val="28"/>
          <w:szCs w:val="28"/>
        </w:rPr>
        <w:t xml:space="preserve">, в целях упорядочения оплаты труда работника </w:t>
      </w:r>
      <w:r>
        <w:rPr>
          <w:sz w:val="28"/>
          <w:szCs w:val="28"/>
        </w:rPr>
        <w:t>военно-учетного стола,</w:t>
      </w:r>
      <w:r w:rsidRPr="0099748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 первичный воинский учет на территории Алымовского сельского поселения</w:t>
      </w:r>
      <w:r w:rsidRPr="00997488">
        <w:rPr>
          <w:sz w:val="28"/>
          <w:szCs w:val="28"/>
        </w:rPr>
        <w:t xml:space="preserve"> и определения расходов на оплату труда за счет субвенций на осуществление полномочий по первичному воинскому учету на терри</w:t>
      </w:r>
      <w:r>
        <w:rPr>
          <w:sz w:val="28"/>
          <w:szCs w:val="28"/>
        </w:rPr>
        <w:t>ториях, где отсутствуют военные комиссариаты, администрация Алымовского сельского поселения,</w:t>
      </w:r>
    </w:p>
    <w:p w:rsidR="004E064D" w:rsidRPr="001C7B62" w:rsidRDefault="004E064D" w:rsidP="004E064D">
      <w:pPr>
        <w:pStyle w:val="a4"/>
        <w:jc w:val="both"/>
        <w:rPr>
          <w:b/>
          <w:sz w:val="28"/>
          <w:szCs w:val="28"/>
        </w:rPr>
      </w:pPr>
      <w:r w:rsidRPr="001C7B62">
        <w:rPr>
          <w:b/>
          <w:sz w:val="28"/>
          <w:szCs w:val="28"/>
        </w:rPr>
        <w:t xml:space="preserve">ПОСТАНОВЛЯЕТ: </w:t>
      </w:r>
    </w:p>
    <w:p w:rsidR="004E064D" w:rsidRDefault="004E064D" w:rsidP="004E064D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   Утвердить прилагаемое Положение «Об оплате труда работника военно-учетного стола, осуществляющего первичный воинский учет на территории Алымовского сельского поселения».</w:t>
      </w:r>
    </w:p>
    <w:p w:rsidR="004E064D" w:rsidRDefault="004E064D" w:rsidP="004E064D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4E064D" w:rsidRDefault="004E064D" w:rsidP="004E064D">
      <w:pPr>
        <w:pStyle w:val="a4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 104 от 04.12.2015 г. «Об оплате труда работников военно-учетного стола, осуществляющих первичный воинский учет на территории Алымовского сельского поселения» считать утратившим силу.</w:t>
      </w:r>
    </w:p>
    <w:p w:rsidR="004E064D" w:rsidRDefault="004E064D" w:rsidP="004E064D">
      <w:pPr>
        <w:pStyle w:val="a4"/>
        <w:spacing w:line="240" w:lineRule="atLeast"/>
        <w:contextualSpacing/>
        <w:jc w:val="both"/>
      </w:pPr>
      <w:r>
        <w:rPr>
          <w:sz w:val="28"/>
          <w:szCs w:val="28"/>
        </w:rPr>
        <w:t>4.  Настоящее  постановление  опубликовать  в  журнале «Информационный Вестник Алымовского муниципального  образования» и разместить в телекоммуникационной сети «Интернет» на сайте Киренского муниципального района в разделе «Поселения района».</w:t>
      </w:r>
    </w:p>
    <w:p w:rsidR="004E064D" w:rsidRDefault="004E064D" w:rsidP="004E064D">
      <w:pPr>
        <w:pStyle w:val="a4"/>
        <w:jc w:val="both"/>
      </w:pPr>
      <w:r>
        <w:t>         </w:t>
      </w:r>
    </w:p>
    <w:p w:rsidR="004E064D" w:rsidRDefault="004E064D" w:rsidP="004E064D">
      <w:pPr>
        <w:pStyle w:val="a4"/>
        <w:spacing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Алымовского </w:t>
      </w:r>
    </w:p>
    <w:p w:rsidR="004E064D" w:rsidRDefault="004E064D" w:rsidP="004E064D">
      <w:pPr>
        <w:pStyle w:val="a4"/>
        <w:spacing w:line="240" w:lineRule="atLeast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Егоров И. И.</w:t>
      </w:r>
    </w:p>
    <w:p w:rsidR="004E064D" w:rsidRDefault="004E064D" w:rsidP="004E064D">
      <w:pPr>
        <w:tabs>
          <w:tab w:val="left" w:pos="6240"/>
        </w:tabs>
        <w:spacing w:line="240" w:lineRule="atLeast"/>
        <w:contextualSpacing/>
        <w:rPr>
          <w:i/>
          <w:sz w:val="16"/>
          <w:szCs w:val="16"/>
        </w:rPr>
      </w:pPr>
    </w:p>
    <w:p w:rsidR="004E064D" w:rsidRDefault="004E064D" w:rsidP="004E064D">
      <w:pPr>
        <w:tabs>
          <w:tab w:val="left" w:pos="6240"/>
        </w:tabs>
        <w:spacing w:line="240" w:lineRule="atLeas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Подготовил:</w:t>
      </w:r>
    </w:p>
    <w:p w:rsidR="004E064D" w:rsidRDefault="004E064D" w:rsidP="004E064D">
      <w:pPr>
        <w:tabs>
          <w:tab w:val="left" w:pos="62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Специалист администрации</w:t>
      </w:r>
    </w:p>
    <w:p w:rsidR="004E064D" w:rsidRDefault="004E064D" w:rsidP="004E064D">
      <w:pPr>
        <w:tabs>
          <w:tab w:val="left" w:pos="6240"/>
        </w:tabs>
        <w:rPr>
          <w:b/>
          <w:bCs/>
          <w:color w:val="000000"/>
        </w:rPr>
      </w:pPr>
      <w:r>
        <w:rPr>
          <w:i/>
          <w:sz w:val="16"/>
          <w:szCs w:val="16"/>
        </w:rPr>
        <w:t>Зуева И. В. телефон (факс) 37-1-85</w:t>
      </w:r>
    </w:p>
    <w:p w:rsidR="004E064D" w:rsidRDefault="004E064D" w:rsidP="004E064D">
      <w:pPr>
        <w:pStyle w:val="a4"/>
        <w:jc w:val="right"/>
      </w:pPr>
      <w:r>
        <w:lastRenderedPageBreak/>
        <w:t xml:space="preserve">УТВЕРЖДЕНО </w:t>
      </w:r>
    </w:p>
    <w:p w:rsidR="004E064D" w:rsidRDefault="004E064D" w:rsidP="004E064D">
      <w:pPr>
        <w:pStyle w:val="a4"/>
        <w:jc w:val="right"/>
      </w:pPr>
      <w:r>
        <w:t xml:space="preserve">Постановлением администрации </w:t>
      </w:r>
    </w:p>
    <w:p w:rsidR="004E064D" w:rsidRDefault="004E064D" w:rsidP="004E064D">
      <w:pPr>
        <w:pStyle w:val="a4"/>
        <w:jc w:val="right"/>
      </w:pPr>
      <w:r>
        <w:t xml:space="preserve">Алымовского сельского поселения </w:t>
      </w:r>
    </w:p>
    <w:p w:rsidR="004E064D" w:rsidRDefault="004E064D" w:rsidP="004E064D">
      <w:pPr>
        <w:pStyle w:val="a4"/>
        <w:jc w:val="right"/>
      </w:pPr>
      <w:r>
        <w:t xml:space="preserve">от «__» декабря 2020 г. № ___ </w:t>
      </w:r>
    </w:p>
    <w:p w:rsidR="004E064D" w:rsidRDefault="004E064D" w:rsidP="004E064D">
      <w:pPr>
        <w:pStyle w:val="a4"/>
        <w:jc w:val="center"/>
      </w:pPr>
    </w:p>
    <w:p w:rsidR="004E064D" w:rsidRDefault="004E064D" w:rsidP="004E064D">
      <w:pPr>
        <w:pStyle w:val="a4"/>
        <w:jc w:val="center"/>
      </w:pPr>
    </w:p>
    <w:p w:rsidR="004E064D" w:rsidRDefault="004E064D" w:rsidP="004E064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E064D" w:rsidRDefault="004E064D" w:rsidP="004E064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работника военно-учетного стола, осуществляющего первичный воинский учет на территории Алымовского  сельского поселения </w:t>
      </w:r>
    </w:p>
    <w:p w:rsidR="004E064D" w:rsidRDefault="004E064D" w:rsidP="004E064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DD3150">
        <w:rPr>
          <w:b/>
          <w:sz w:val="28"/>
          <w:szCs w:val="28"/>
        </w:rPr>
        <w:t>. Общие положения</w:t>
      </w:r>
      <w:r>
        <w:rPr>
          <w:sz w:val="28"/>
          <w:szCs w:val="28"/>
        </w:rPr>
        <w:t xml:space="preserve">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1.1.    </w:t>
      </w:r>
      <w:proofErr w:type="gramStart"/>
      <w:r>
        <w:rPr>
          <w:sz w:val="28"/>
          <w:szCs w:val="28"/>
        </w:rPr>
        <w:t xml:space="preserve">Настоящее положение разработано в </w:t>
      </w:r>
      <w:r w:rsidRPr="00997488">
        <w:rPr>
          <w:sz w:val="28"/>
          <w:szCs w:val="28"/>
        </w:rPr>
        <w:t>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28 марта 1998 года N 53-ФЗ "О воинской обязанности и военной службе", Постановлением Правительства РФ от 29.04.2006 г. N 258 "О субвенциях на осуществление полномочий по первичному воинскому учету на территориях, где отсутствуют</w:t>
      </w:r>
      <w:proofErr w:type="gramEnd"/>
      <w:r w:rsidRPr="00997488">
        <w:rPr>
          <w:sz w:val="28"/>
          <w:szCs w:val="28"/>
        </w:rPr>
        <w:t xml:space="preserve"> военные комиссариаты", Постановлением Правительства РФ от 27 ноября 2006 года N 719 "Об утверждении Положения о воинском учете, статьями 135 </w:t>
      </w:r>
      <w:hyperlink r:id="rId5" w:history="1">
        <w:r w:rsidRPr="00997488">
          <w:rPr>
            <w:rStyle w:val="a3"/>
            <w:sz w:val="28"/>
            <w:szCs w:val="28"/>
          </w:rPr>
          <w:t>Трудового кодекса Российской Федерации</w:t>
        </w:r>
      </w:hyperlink>
      <w:r w:rsidRPr="00997488">
        <w:rPr>
          <w:sz w:val="28"/>
          <w:szCs w:val="28"/>
        </w:rPr>
        <w:t xml:space="preserve">, статьей 86 </w:t>
      </w:r>
      <w:hyperlink r:id="rId6" w:history="1">
        <w:r w:rsidRPr="00997488">
          <w:rPr>
            <w:rStyle w:val="a3"/>
            <w:sz w:val="28"/>
            <w:szCs w:val="28"/>
          </w:rPr>
          <w:t>Бюджетного кодекса Российской Федерации</w:t>
        </w:r>
      </w:hyperlink>
      <w:r>
        <w:t>.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    Настоящее Положение применяется при определении заработной платы работника военно-учетного стола (далее - ВУС), осуществляющего первичный воинский учет на территории Алымовского сельского поселения.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    Оплата труда работника ВУС производится из средств субвенции, предоставленной бюджету поселения из федерального бюджета.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   Работник военно-учетного стола работает по внутреннему совмещению на  0,4  штатных единиц.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1.5.     Система оплаты труда работника ВУС включает месячный должностной оклад (далее - должностной оклад)</w:t>
      </w:r>
      <w:r w:rsidR="00DD3150">
        <w:rPr>
          <w:sz w:val="28"/>
          <w:szCs w:val="28"/>
        </w:rPr>
        <w:t xml:space="preserve">, дополнительных выплат </w:t>
      </w:r>
      <w:r>
        <w:rPr>
          <w:sz w:val="28"/>
          <w:szCs w:val="28"/>
        </w:rPr>
        <w:t xml:space="preserve"> и выплат стимулирующего характера. </w:t>
      </w:r>
    </w:p>
    <w:p w:rsidR="004E064D" w:rsidRDefault="004E064D" w:rsidP="004E064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 </w:t>
      </w:r>
      <w:r w:rsidRPr="00DD3150">
        <w:rPr>
          <w:b/>
          <w:sz w:val="28"/>
          <w:szCs w:val="28"/>
        </w:rPr>
        <w:t>II. Порядок и условия оплаты труда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2.1. Условия оплаты труда</w:t>
      </w:r>
      <w:r w:rsidR="00DD31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Условия оплаты труда, предусмотренные настоящим разделом, устанавливаются работнику ВУС за выполнение профессиональных обязанностей, обусловленных должностными обязанностями, за полностью отработанное рабочее время согласно действующему законодательству и соблюдение правил внутреннего трудового распорядка учреждения.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работника ВУС устанавливается 36-часовая рабочая неделя.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Должностные оклады</w:t>
      </w:r>
      <w:r w:rsidR="00EC44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     Должностной оклад инспектора ВУС установить в размере 6 300,00 рублей.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  Индексация или повышение должностного оклада работника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 </w:t>
      </w:r>
    </w:p>
    <w:p w:rsidR="00EC4436" w:rsidRDefault="00E36647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C4436">
        <w:rPr>
          <w:sz w:val="28"/>
          <w:szCs w:val="28"/>
        </w:rPr>
        <w:t>Ежемесячные дополнительные выплаты.</w:t>
      </w:r>
    </w:p>
    <w:p w:rsidR="00EC4436" w:rsidRDefault="00EC4436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2.3.1 Инспектору  ВУС производятся следующие ежемесячные дополнительные выплаты:</w:t>
      </w:r>
    </w:p>
    <w:p w:rsidR="00E36647" w:rsidRDefault="00EC4436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ежемесячная надбавка за сложность, напряженность и высокие достижения в труде  в размере 55 процентов должностного оклада;</w:t>
      </w:r>
    </w:p>
    <w:p w:rsidR="00EC4436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ежемесячное </w:t>
      </w:r>
      <w:r w:rsidRPr="00EC4436">
        <w:rPr>
          <w:sz w:val="28"/>
          <w:szCs w:val="28"/>
        </w:rPr>
        <w:t xml:space="preserve">денежное поощрение </w:t>
      </w:r>
      <w:r w:rsidRPr="00EC4436">
        <w:rPr>
          <w:color w:val="2D2D2D"/>
          <w:spacing w:val="2"/>
          <w:sz w:val="28"/>
          <w:szCs w:val="28"/>
        </w:rPr>
        <w:t xml:space="preserve">в размере </w:t>
      </w:r>
      <w:r w:rsidR="00DD3150">
        <w:rPr>
          <w:color w:val="2D2D2D"/>
          <w:spacing w:val="2"/>
          <w:sz w:val="28"/>
          <w:szCs w:val="28"/>
        </w:rPr>
        <w:t>0,8</w:t>
      </w:r>
      <w:r w:rsidRPr="00EC4436">
        <w:rPr>
          <w:color w:val="2D2D2D"/>
          <w:spacing w:val="2"/>
          <w:sz w:val="28"/>
          <w:szCs w:val="28"/>
        </w:rPr>
        <w:t xml:space="preserve"> должностного оклада</w:t>
      </w:r>
      <w:r>
        <w:rPr>
          <w:color w:val="2D2D2D"/>
          <w:spacing w:val="2"/>
          <w:sz w:val="28"/>
          <w:szCs w:val="28"/>
        </w:rPr>
        <w:t>.</w:t>
      </w:r>
    </w:p>
    <w:p w:rsidR="00DD3150" w:rsidRDefault="00DD3150" w:rsidP="00DD3150">
      <w:pPr>
        <w:pStyle w:val="a4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2.4. </w:t>
      </w:r>
      <w:r>
        <w:rPr>
          <w:sz w:val="28"/>
          <w:szCs w:val="28"/>
        </w:rPr>
        <w:t>Выплаты стимулирующего характера.</w:t>
      </w:r>
    </w:p>
    <w:p w:rsidR="00E36647" w:rsidRPr="00EC4436" w:rsidRDefault="00DD3150" w:rsidP="00DD3150">
      <w:pPr>
        <w:pStyle w:val="a4"/>
        <w:rPr>
          <w:sz w:val="28"/>
          <w:szCs w:val="28"/>
        </w:rPr>
      </w:pPr>
      <w:r>
        <w:rPr>
          <w:sz w:val="28"/>
          <w:szCs w:val="28"/>
        </w:rPr>
        <w:t>2.4.1  Инспектору ВУС производится выплата премии по итогам года.</w:t>
      </w:r>
    </w:p>
    <w:p w:rsidR="00EC4436" w:rsidRPr="00DD3150" w:rsidRDefault="00E36647" w:rsidP="00EC4436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D3150">
        <w:rPr>
          <w:b/>
          <w:sz w:val="28"/>
          <w:szCs w:val="28"/>
        </w:rPr>
        <w:t xml:space="preserve">III. </w:t>
      </w:r>
      <w:r w:rsidR="00EC4436" w:rsidRPr="00DD3150">
        <w:rPr>
          <w:b/>
          <w:spacing w:val="2"/>
          <w:sz w:val="28"/>
          <w:szCs w:val="28"/>
        </w:rPr>
        <w:t xml:space="preserve"> Размер, порядок установления и выплаты ежемесячной надбавки за сложность, напряженность и высокие достижения в труде</w:t>
      </w:r>
    </w:p>
    <w:p w:rsidR="00EC4436" w:rsidRPr="00EC4436" w:rsidRDefault="00EC4436" w:rsidP="00EC443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C4436" w:rsidRPr="00EC4436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Pr="00EC4436">
        <w:rPr>
          <w:spacing w:val="2"/>
          <w:sz w:val="28"/>
          <w:szCs w:val="28"/>
        </w:rPr>
        <w:t xml:space="preserve"> Ежемесячная надбавка за сложность, напряженность и высокие достижения в труде (далее - надбавка) выплачивается </w:t>
      </w:r>
      <w:r>
        <w:rPr>
          <w:spacing w:val="2"/>
          <w:sz w:val="28"/>
          <w:szCs w:val="28"/>
        </w:rPr>
        <w:t>инспектору ВУС</w:t>
      </w:r>
      <w:r w:rsidRPr="00EC4436">
        <w:rPr>
          <w:spacing w:val="2"/>
          <w:sz w:val="28"/>
          <w:szCs w:val="28"/>
        </w:rPr>
        <w:t xml:space="preserve">  за качественное, оперативное выполнение объема работ.</w:t>
      </w:r>
    </w:p>
    <w:p w:rsidR="00EC4436" w:rsidRPr="00EC4436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</w:t>
      </w:r>
      <w:r w:rsidRPr="00EC4436">
        <w:rPr>
          <w:spacing w:val="2"/>
          <w:sz w:val="28"/>
          <w:szCs w:val="28"/>
        </w:rPr>
        <w:t xml:space="preserve"> Надбавка устанавливается в размере от 50 до 100 процентов должностного оклада при наличии следующих условий:</w:t>
      </w:r>
    </w:p>
    <w:p w:rsidR="00EC4436" w:rsidRPr="00EC4436" w:rsidRDefault="00EC4436" w:rsidP="00EC443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4436">
        <w:rPr>
          <w:spacing w:val="2"/>
          <w:sz w:val="28"/>
          <w:szCs w:val="28"/>
        </w:rPr>
        <w:t>а) исполнение трудовых (должностных) обязанностей в условиях, отклоняющихся от нормальных;</w:t>
      </w:r>
    </w:p>
    <w:p w:rsidR="00EC4436" w:rsidRPr="00EC4436" w:rsidRDefault="00EC4436" w:rsidP="00EC443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4436">
        <w:rPr>
          <w:spacing w:val="2"/>
          <w:sz w:val="28"/>
          <w:szCs w:val="28"/>
        </w:rPr>
        <w:t>б) привлечение работника к выполнению непредвиденных, особо важных и ответственных работ.</w:t>
      </w:r>
    </w:p>
    <w:p w:rsidR="00EC4436" w:rsidRPr="00EC4436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</w:t>
      </w:r>
      <w:r w:rsidRPr="00EC4436">
        <w:rPr>
          <w:spacing w:val="2"/>
          <w:sz w:val="28"/>
          <w:szCs w:val="28"/>
        </w:rPr>
        <w:t xml:space="preserve"> Конкретный размер надбавки определяется руководителем. При определении конкретного размера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C4436" w:rsidRPr="00EC4436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</w:t>
      </w:r>
      <w:r w:rsidRPr="00EC4436">
        <w:rPr>
          <w:spacing w:val="2"/>
          <w:sz w:val="28"/>
          <w:szCs w:val="28"/>
        </w:rPr>
        <w:t xml:space="preserve"> Надбавка носит срочный и персонифицированный характер, указывается в трудовом договоре, заключенном с работником.</w:t>
      </w:r>
    </w:p>
    <w:p w:rsidR="00EC4436" w:rsidRPr="00EC4436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</w:t>
      </w:r>
      <w:r w:rsidRPr="00EC4436">
        <w:rPr>
          <w:spacing w:val="2"/>
          <w:sz w:val="28"/>
          <w:szCs w:val="28"/>
        </w:rPr>
        <w:t xml:space="preserve"> Надбавка выплачивается пропорционально отработанному времени.</w:t>
      </w:r>
    </w:p>
    <w:p w:rsidR="00EC4436" w:rsidRDefault="00EC4436" w:rsidP="00EC4436">
      <w:pPr>
        <w:shd w:val="clear" w:color="auto" w:fill="FFFFFF"/>
        <w:ind w:firstLine="709"/>
        <w:jc w:val="center"/>
        <w:textAlignment w:val="baseline"/>
        <w:outlineLvl w:val="2"/>
        <w:rPr>
          <w:sz w:val="28"/>
          <w:szCs w:val="28"/>
        </w:rPr>
      </w:pPr>
    </w:p>
    <w:p w:rsidR="00EC4436" w:rsidRPr="00DD3150" w:rsidRDefault="00EC4436" w:rsidP="00EC4436">
      <w:pPr>
        <w:shd w:val="clear" w:color="auto" w:fill="FFFFFF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DD3150">
        <w:rPr>
          <w:b/>
          <w:sz w:val="28"/>
          <w:szCs w:val="28"/>
          <w:lang w:val="en-US"/>
        </w:rPr>
        <w:t>IV</w:t>
      </w:r>
      <w:r w:rsidRPr="00DD3150">
        <w:rPr>
          <w:b/>
          <w:spacing w:val="2"/>
          <w:sz w:val="28"/>
          <w:szCs w:val="28"/>
        </w:rPr>
        <w:t xml:space="preserve">. </w:t>
      </w:r>
      <w:r w:rsidRPr="00DD3150">
        <w:rPr>
          <w:b/>
          <w:sz w:val="28"/>
          <w:szCs w:val="28"/>
        </w:rPr>
        <w:t xml:space="preserve">Ежемесячное денежное поощрение </w:t>
      </w:r>
    </w:p>
    <w:p w:rsidR="00EC4436" w:rsidRPr="00DD3150" w:rsidRDefault="00EC4436" w:rsidP="00EC4436">
      <w:pPr>
        <w:pStyle w:val="ConsPlusNormal"/>
        <w:keepNext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36" w:rsidRDefault="00EC4436" w:rsidP="00EC4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C73A6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устанавливается в кратном размере к должностному окладу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436" w:rsidRPr="004A06C7" w:rsidRDefault="00DD3150" w:rsidP="00DD3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C4436" w:rsidRPr="00E02231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инспектору ВУС </w:t>
      </w:r>
      <w:r w:rsidR="00EC4436" w:rsidRPr="00E0223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C44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4436" w:rsidRPr="00752BC0">
        <w:rPr>
          <w:rFonts w:ascii="Times New Roman" w:hAnsi="Times New Roman"/>
          <w:sz w:val="28"/>
          <w:szCs w:val="28"/>
        </w:rPr>
        <w:t>распоряжени</w:t>
      </w:r>
      <w:r w:rsidR="00EC4436">
        <w:rPr>
          <w:rFonts w:ascii="Times New Roman" w:hAnsi="Times New Roman"/>
          <w:sz w:val="28"/>
          <w:szCs w:val="28"/>
        </w:rPr>
        <w:t>я</w:t>
      </w:r>
      <w:r w:rsidR="00EC4436" w:rsidRPr="00405425">
        <w:rPr>
          <w:rFonts w:ascii="Times New Roman" w:hAnsi="Times New Roman"/>
          <w:sz w:val="28"/>
          <w:szCs w:val="28"/>
        </w:rPr>
        <w:t xml:space="preserve"> </w:t>
      </w:r>
      <w:r w:rsidR="00EC4436" w:rsidRPr="004A06C7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EC4436" w:rsidRPr="004A06C7">
        <w:rPr>
          <w:rFonts w:ascii="Times New Roman" w:hAnsi="Times New Roman" w:cs="Times New Roman"/>
          <w:sz w:val="28"/>
          <w:szCs w:val="28"/>
        </w:rPr>
        <w:t xml:space="preserve"> с учетом следующих критериев:</w:t>
      </w:r>
    </w:p>
    <w:p w:rsidR="00EC4436" w:rsidRPr="00431BCF" w:rsidRDefault="00EC4436" w:rsidP="00EC443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06C7">
        <w:rPr>
          <w:sz w:val="28"/>
          <w:szCs w:val="28"/>
        </w:rPr>
        <w:lastRenderedPageBreak/>
        <w:t>профессиональное выполнение</w:t>
      </w:r>
      <w:r w:rsidRPr="00431BCF">
        <w:rPr>
          <w:sz w:val="28"/>
          <w:szCs w:val="28"/>
        </w:rPr>
        <w:t xml:space="preserve"> должностных обязанностей;</w:t>
      </w:r>
    </w:p>
    <w:p w:rsidR="00EC4436" w:rsidRPr="00431BCF" w:rsidRDefault="00EC4436" w:rsidP="00EC443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1BCF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кодекса этики и служебного поведения, правил внутреннего </w:t>
      </w:r>
      <w:r w:rsidRPr="00431BCF">
        <w:rPr>
          <w:sz w:val="28"/>
          <w:szCs w:val="28"/>
        </w:rPr>
        <w:t>трудово</w:t>
      </w:r>
      <w:r>
        <w:rPr>
          <w:sz w:val="28"/>
          <w:szCs w:val="28"/>
        </w:rPr>
        <w:t>го распорядка, исполнительской дисциплины</w:t>
      </w:r>
      <w:r w:rsidRPr="00431BCF">
        <w:rPr>
          <w:sz w:val="28"/>
          <w:szCs w:val="28"/>
        </w:rPr>
        <w:t>;</w:t>
      </w:r>
    </w:p>
    <w:p w:rsidR="00EC4436" w:rsidRPr="00E043FC" w:rsidRDefault="00DD3150" w:rsidP="00EC443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4436" w:rsidRPr="00E043FC">
        <w:rPr>
          <w:rFonts w:ascii="Times New Roman" w:hAnsi="Times New Roman" w:cs="Times New Roman"/>
          <w:sz w:val="28"/>
          <w:szCs w:val="28"/>
        </w:rPr>
        <w:t>спользование новых форм и методов, положительно отразившихся на результатах профессиональной деятельности</w:t>
      </w:r>
      <w:r w:rsidR="00EC4436">
        <w:rPr>
          <w:rFonts w:ascii="Times New Roman" w:hAnsi="Times New Roman" w:cs="Times New Roman"/>
          <w:sz w:val="28"/>
          <w:szCs w:val="28"/>
        </w:rPr>
        <w:t>.</w:t>
      </w:r>
    </w:p>
    <w:p w:rsidR="00E36647" w:rsidRDefault="00E36647" w:rsidP="004E064D">
      <w:pPr>
        <w:pStyle w:val="a4"/>
        <w:jc w:val="both"/>
        <w:rPr>
          <w:sz w:val="28"/>
          <w:szCs w:val="28"/>
        </w:rPr>
      </w:pPr>
    </w:p>
    <w:p w:rsidR="004E064D" w:rsidRPr="00DD3150" w:rsidRDefault="00DD3150" w:rsidP="00DD3150">
      <w:pPr>
        <w:pStyle w:val="a4"/>
        <w:jc w:val="center"/>
        <w:rPr>
          <w:b/>
          <w:sz w:val="28"/>
          <w:szCs w:val="28"/>
        </w:rPr>
      </w:pPr>
      <w:r w:rsidRPr="00DD3150">
        <w:rPr>
          <w:b/>
          <w:sz w:val="28"/>
          <w:szCs w:val="28"/>
          <w:lang w:val="en-US"/>
        </w:rPr>
        <w:t>V</w:t>
      </w:r>
      <w:r w:rsidR="004E064D" w:rsidRPr="00DD3150">
        <w:rPr>
          <w:b/>
          <w:sz w:val="28"/>
          <w:szCs w:val="28"/>
        </w:rPr>
        <w:t>. Выплаты стимулирующего характера и условия их начисления</w:t>
      </w:r>
    </w:p>
    <w:p w:rsidR="004E064D" w:rsidRDefault="00DD3150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64D">
        <w:rPr>
          <w:sz w:val="28"/>
          <w:szCs w:val="28"/>
        </w:rPr>
        <w:t xml:space="preserve">.1 Премия по итогам года </w:t>
      </w:r>
    </w:p>
    <w:p w:rsidR="004E064D" w:rsidRDefault="00DD3150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64D">
        <w:rPr>
          <w:sz w:val="28"/>
          <w:szCs w:val="28"/>
        </w:rPr>
        <w:t>.1.1</w:t>
      </w:r>
      <w:proofErr w:type="gramStart"/>
      <w:r w:rsidR="004E064D">
        <w:rPr>
          <w:sz w:val="28"/>
          <w:szCs w:val="28"/>
        </w:rPr>
        <w:t xml:space="preserve"> В</w:t>
      </w:r>
      <w:proofErr w:type="gramEnd"/>
      <w:r w:rsidR="004E064D">
        <w:rPr>
          <w:sz w:val="28"/>
          <w:szCs w:val="28"/>
        </w:rPr>
        <w:t xml:space="preserve"> конце  финансового года  по итогам работы главой администрации Алымовского сельского поселения устанавливается премия по итогам года. Конкретный размер выплаты определяется главой администрации в пределах выделенной субвенции и производится на основании нормативного акта. </w:t>
      </w:r>
    </w:p>
    <w:p w:rsidR="004E064D" w:rsidRDefault="00DD3150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64D">
        <w:rPr>
          <w:sz w:val="28"/>
          <w:szCs w:val="28"/>
        </w:rPr>
        <w:t>.1.2</w:t>
      </w:r>
      <w:proofErr w:type="gramStart"/>
      <w:r w:rsidR="004E064D">
        <w:rPr>
          <w:sz w:val="28"/>
          <w:szCs w:val="28"/>
        </w:rPr>
        <w:t xml:space="preserve"> П</w:t>
      </w:r>
      <w:proofErr w:type="gramEnd"/>
      <w:r w:rsidR="004E064D">
        <w:rPr>
          <w:sz w:val="28"/>
          <w:szCs w:val="28"/>
        </w:rPr>
        <w:t xml:space="preserve">ри недобросовестном исполнении специалистом по ВУР своих должностных обязанностей, упущениях в работе, влияющих на качество воинского учета, глава администрации своим решением может снижать или лишать его полностью премиальных выплат по итогам работы. </w:t>
      </w:r>
    </w:p>
    <w:p w:rsidR="004E064D" w:rsidRDefault="00DD3150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64D">
        <w:rPr>
          <w:sz w:val="28"/>
          <w:szCs w:val="28"/>
        </w:rPr>
        <w:t xml:space="preserve">.1.3 Премии работнику ВУС,   имеющему дисциплинарное взыскание, не выплачиваются. </w:t>
      </w:r>
    </w:p>
    <w:p w:rsidR="004E064D" w:rsidRPr="00DD3150" w:rsidRDefault="004E064D" w:rsidP="004E064D">
      <w:pPr>
        <w:pStyle w:val="a4"/>
        <w:jc w:val="center"/>
        <w:rPr>
          <w:b/>
          <w:sz w:val="28"/>
          <w:szCs w:val="28"/>
        </w:rPr>
      </w:pPr>
      <w:r w:rsidRPr="00DD3150">
        <w:rPr>
          <w:b/>
          <w:sz w:val="28"/>
          <w:szCs w:val="28"/>
        </w:rPr>
        <w:t>V</w:t>
      </w:r>
      <w:r w:rsidR="00DD3150" w:rsidRPr="00DD3150">
        <w:rPr>
          <w:b/>
          <w:sz w:val="28"/>
          <w:szCs w:val="28"/>
          <w:lang w:val="en-US"/>
        </w:rPr>
        <w:t>I</w:t>
      </w:r>
      <w:r w:rsidRPr="00DD3150">
        <w:rPr>
          <w:b/>
          <w:sz w:val="28"/>
          <w:szCs w:val="28"/>
        </w:rPr>
        <w:t xml:space="preserve">.   Формирование фонда оплаты труда </w:t>
      </w:r>
    </w:p>
    <w:p w:rsidR="004E064D" w:rsidRDefault="00DD3150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064D">
        <w:rPr>
          <w:sz w:val="28"/>
          <w:szCs w:val="28"/>
        </w:rPr>
        <w:t xml:space="preserve">.1 Фонд оплаты труда работника ВУС формируется исходя из объема средств выделенной субвенции. </w:t>
      </w:r>
    </w:p>
    <w:p w:rsidR="004E064D" w:rsidRDefault="00DD3150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064D">
        <w:rPr>
          <w:sz w:val="28"/>
          <w:szCs w:val="28"/>
        </w:rPr>
        <w:t>.2</w:t>
      </w:r>
      <w:proofErr w:type="gramStart"/>
      <w:r w:rsidR="004E064D">
        <w:rPr>
          <w:sz w:val="28"/>
          <w:szCs w:val="28"/>
        </w:rPr>
        <w:t xml:space="preserve"> П</w:t>
      </w:r>
      <w:proofErr w:type="gramEnd"/>
      <w:r w:rsidR="004E064D">
        <w:rPr>
          <w:sz w:val="28"/>
          <w:szCs w:val="28"/>
        </w:rPr>
        <w:t xml:space="preserve">ри расчете годового фонда оплаты труда работника ВУС учитываются следующие показатели: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    должностной оклад, утвержденный штатным расписанием; </w:t>
      </w:r>
    </w:p>
    <w:p w:rsidR="004E064D" w:rsidRDefault="004E064D" w:rsidP="004E06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    выплаты    стимулирующего характера (в расчете на год): </w:t>
      </w:r>
    </w:p>
    <w:p w:rsidR="004E064D" w:rsidRDefault="004E064D" w:rsidP="004E064D">
      <w:pPr>
        <w:pStyle w:val="a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   премия по итогам года - в размерах годового фонда оплаты труда в виде выделенной субвенции, предназначенной на оплату труда инспектора (инспекторов) ВУС. </w:t>
      </w:r>
    </w:p>
    <w:p w:rsidR="004E064D" w:rsidRDefault="004E064D" w:rsidP="004E064D">
      <w:pPr>
        <w:tabs>
          <w:tab w:val="left" w:pos="4080"/>
          <w:tab w:val="left" w:pos="9180"/>
        </w:tabs>
        <w:ind w:right="-83"/>
        <w:jc w:val="both"/>
        <w:rPr>
          <w:i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ab/>
      </w:r>
    </w:p>
    <w:p w:rsidR="004E064D" w:rsidRDefault="004E064D" w:rsidP="004E064D">
      <w:pPr>
        <w:tabs>
          <w:tab w:val="left" w:pos="9020"/>
        </w:tabs>
        <w:ind w:firstLine="709"/>
        <w:jc w:val="both"/>
        <w:rPr>
          <w:i/>
          <w:sz w:val="16"/>
          <w:szCs w:val="16"/>
        </w:rPr>
      </w:pPr>
    </w:p>
    <w:p w:rsidR="004E064D" w:rsidRDefault="004E064D" w:rsidP="004E064D">
      <w:pPr>
        <w:tabs>
          <w:tab w:val="left" w:pos="6240"/>
        </w:tabs>
        <w:rPr>
          <w:i/>
          <w:sz w:val="16"/>
          <w:szCs w:val="16"/>
        </w:rPr>
      </w:pPr>
    </w:p>
    <w:p w:rsidR="004E064D" w:rsidRDefault="004E064D" w:rsidP="004E064D">
      <w:pPr>
        <w:tabs>
          <w:tab w:val="left" w:pos="6240"/>
        </w:tabs>
      </w:pPr>
    </w:p>
    <w:p w:rsidR="004E064D" w:rsidRDefault="004E064D" w:rsidP="004E064D"/>
    <w:p w:rsidR="004E064D" w:rsidRDefault="004E064D" w:rsidP="004E064D"/>
    <w:p w:rsidR="004E064D" w:rsidRDefault="004E064D" w:rsidP="004E064D"/>
    <w:p w:rsidR="004E064D" w:rsidRDefault="004E064D" w:rsidP="004E064D"/>
    <w:p w:rsidR="004E064D" w:rsidRDefault="004E064D" w:rsidP="004E064D"/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64D"/>
    <w:rsid w:val="00370238"/>
    <w:rsid w:val="004E064D"/>
    <w:rsid w:val="00D849CD"/>
    <w:rsid w:val="00DD3150"/>
    <w:rsid w:val="00E36647"/>
    <w:rsid w:val="00E94521"/>
    <w:rsid w:val="00EC4436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64D"/>
    <w:rPr>
      <w:color w:val="000080"/>
      <w:u w:val="single"/>
    </w:rPr>
  </w:style>
  <w:style w:type="paragraph" w:styleId="a4">
    <w:name w:val="Body Text"/>
    <w:basedOn w:val="a"/>
    <w:link w:val="a5"/>
    <w:rsid w:val="004E064D"/>
    <w:pPr>
      <w:spacing w:after="120"/>
    </w:pPr>
  </w:style>
  <w:style w:type="character" w:customStyle="1" w:styleId="a5">
    <w:name w:val="Основной текст Знак"/>
    <w:basedOn w:val="a0"/>
    <w:link w:val="a4"/>
    <w:rsid w:val="004E0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3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44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2020-11-08T05:27:00Z</dcterms:created>
  <dcterms:modified xsi:type="dcterms:W3CDTF">2020-11-10T03:43:00Z</dcterms:modified>
</cp:coreProperties>
</file>